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7DD6" w14:textId="6E365A40" w:rsidR="00D75A0F" w:rsidRPr="007D69AC" w:rsidRDefault="00D75A0F" w:rsidP="00D75A0F">
      <w:pPr>
        <w:autoSpaceDE w:val="0"/>
        <w:autoSpaceDN w:val="0"/>
        <w:adjustRightInd w:val="0"/>
        <w:jc w:val="center"/>
        <w:rPr>
          <w:rFonts w:asciiTheme="minorHAnsi" w:hAnsiTheme="minorHAnsi" w:cs="Calibri-Bold"/>
          <w:b/>
          <w:bCs/>
          <w:sz w:val="22"/>
          <w:szCs w:val="22"/>
          <w:lang w:val="en-IE" w:eastAsia="en-GB"/>
        </w:rPr>
      </w:pPr>
      <w:r w:rsidRPr="007D69AC">
        <w:rPr>
          <w:rFonts w:asciiTheme="minorHAnsi" w:hAnsiTheme="minorHAnsi" w:cs="Calibri-Bold"/>
          <w:b/>
          <w:bCs/>
          <w:sz w:val="22"/>
          <w:szCs w:val="22"/>
          <w:lang w:val="en-IE" w:eastAsia="en-GB"/>
        </w:rPr>
        <w:t>Job Description</w:t>
      </w:r>
    </w:p>
    <w:p w14:paraId="1C76F1E8" w14:textId="77777777" w:rsidR="00D75A0F" w:rsidRPr="007D69AC" w:rsidRDefault="00D75A0F" w:rsidP="00D75A0F">
      <w:pPr>
        <w:autoSpaceDE w:val="0"/>
        <w:autoSpaceDN w:val="0"/>
        <w:adjustRightInd w:val="0"/>
        <w:rPr>
          <w:rFonts w:asciiTheme="minorHAnsi" w:hAnsiTheme="minorHAnsi" w:cs="Calibri-Bold"/>
          <w:b/>
          <w:bCs/>
          <w:sz w:val="22"/>
          <w:szCs w:val="22"/>
          <w:lang w:val="en-IE" w:eastAsia="en-GB"/>
        </w:rPr>
      </w:pPr>
    </w:p>
    <w:p w14:paraId="13565A55" w14:textId="39685503" w:rsidR="00D75A0F" w:rsidRPr="007D69AC" w:rsidRDefault="00D75A0F" w:rsidP="00D75A0F">
      <w:pPr>
        <w:autoSpaceDE w:val="0"/>
        <w:autoSpaceDN w:val="0"/>
        <w:adjustRightInd w:val="0"/>
        <w:rPr>
          <w:rFonts w:asciiTheme="minorHAnsi" w:hAnsiTheme="minorHAnsi" w:cs="Calibri-Bold"/>
          <w:b/>
          <w:bCs/>
          <w:sz w:val="22"/>
          <w:szCs w:val="22"/>
          <w:lang w:val="en-IE" w:eastAsia="en-GB"/>
        </w:rPr>
      </w:pPr>
      <w:r w:rsidRPr="007D69AC">
        <w:rPr>
          <w:rFonts w:asciiTheme="minorHAnsi" w:hAnsiTheme="minorHAnsi" w:cs="Calibri-Bold"/>
          <w:b/>
          <w:bCs/>
          <w:sz w:val="22"/>
          <w:szCs w:val="22"/>
          <w:lang w:val="en-IE" w:eastAsia="en-GB"/>
        </w:rPr>
        <w:t xml:space="preserve">ROLE: </w:t>
      </w:r>
      <w:r w:rsidR="008A3768" w:rsidRPr="007D69AC">
        <w:rPr>
          <w:rFonts w:asciiTheme="minorHAnsi" w:hAnsiTheme="minorHAnsi" w:cs="Calibri-Bold"/>
          <w:b/>
          <w:bCs/>
          <w:sz w:val="22"/>
          <w:szCs w:val="22"/>
          <w:lang w:val="en-IE" w:eastAsia="en-GB"/>
        </w:rPr>
        <w:t>Senior Group Payroll Specialist</w:t>
      </w:r>
    </w:p>
    <w:p w14:paraId="74B8A137" w14:textId="77777777" w:rsidR="008A3768" w:rsidRPr="007D69AC" w:rsidRDefault="008A3768" w:rsidP="00D75A0F">
      <w:p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  <w:lang w:val="en-IE" w:eastAsia="en-GB"/>
        </w:rPr>
      </w:pPr>
    </w:p>
    <w:p w14:paraId="19B2B877" w14:textId="45DD9DFF" w:rsidR="00F81249" w:rsidRPr="007D69AC" w:rsidRDefault="008A3768" w:rsidP="00604F2F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7D69AC">
        <w:rPr>
          <w:rFonts w:asciiTheme="minorHAnsi" w:hAnsiTheme="minorHAnsi"/>
          <w:sz w:val="22"/>
          <w:szCs w:val="22"/>
        </w:rPr>
        <w:t>Th</w:t>
      </w:r>
      <w:r w:rsidR="000356F7" w:rsidRPr="007D69AC">
        <w:rPr>
          <w:rFonts w:asciiTheme="minorHAnsi" w:hAnsiTheme="minorHAnsi"/>
          <w:sz w:val="22"/>
          <w:szCs w:val="22"/>
        </w:rPr>
        <w:t>e</w:t>
      </w:r>
      <w:r w:rsidRPr="007D69AC">
        <w:rPr>
          <w:rFonts w:asciiTheme="minorHAnsi" w:hAnsiTheme="minorHAnsi"/>
          <w:sz w:val="22"/>
          <w:szCs w:val="22"/>
        </w:rPr>
        <w:t xml:space="preserve"> Senior Group Payroll Specialist will manage</w:t>
      </w:r>
      <w:r w:rsidR="006149D1" w:rsidRPr="007D69AC">
        <w:rPr>
          <w:rFonts w:asciiTheme="minorHAnsi" w:hAnsiTheme="minorHAnsi"/>
          <w:sz w:val="22"/>
          <w:szCs w:val="22"/>
        </w:rPr>
        <w:t xml:space="preserve"> </w:t>
      </w:r>
      <w:r w:rsidR="00160F95" w:rsidRPr="007D69AC">
        <w:rPr>
          <w:rFonts w:asciiTheme="minorHAnsi" w:hAnsiTheme="minorHAnsi"/>
          <w:sz w:val="22"/>
          <w:szCs w:val="22"/>
        </w:rPr>
        <w:t>the payroll function</w:t>
      </w:r>
      <w:r w:rsidR="00083E03" w:rsidRPr="007D69AC">
        <w:rPr>
          <w:rFonts w:asciiTheme="minorHAnsi" w:hAnsiTheme="minorHAnsi"/>
          <w:sz w:val="22"/>
          <w:szCs w:val="22"/>
        </w:rPr>
        <w:t xml:space="preserve"> with </w:t>
      </w:r>
      <w:r w:rsidRPr="007D69AC">
        <w:rPr>
          <w:rFonts w:asciiTheme="minorHAnsi" w:hAnsiTheme="minorHAnsi"/>
          <w:sz w:val="22"/>
          <w:szCs w:val="22"/>
        </w:rPr>
        <w:t>end-to-end payroll operations for multiple entities across Ireland</w:t>
      </w:r>
      <w:r w:rsidR="006149D1" w:rsidRPr="007D69AC">
        <w:rPr>
          <w:rFonts w:asciiTheme="minorHAnsi" w:hAnsiTheme="minorHAnsi"/>
          <w:sz w:val="22"/>
          <w:szCs w:val="22"/>
        </w:rPr>
        <w:t xml:space="preserve"> &amp; UK</w:t>
      </w:r>
      <w:r w:rsidRPr="007D69AC">
        <w:rPr>
          <w:rFonts w:asciiTheme="minorHAnsi" w:hAnsiTheme="minorHAnsi"/>
          <w:sz w:val="22"/>
          <w:szCs w:val="22"/>
        </w:rPr>
        <w:t xml:space="preserve">. </w:t>
      </w:r>
      <w:r w:rsidR="00F81249" w:rsidRPr="007D69AC">
        <w:rPr>
          <w:rFonts w:asciiTheme="minorHAnsi" w:hAnsiTheme="minorHAnsi"/>
          <w:sz w:val="22"/>
          <w:szCs w:val="22"/>
        </w:rPr>
        <w:t xml:space="preserve">Operating within the finance team, </w:t>
      </w:r>
      <w:r w:rsidR="00983C59" w:rsidRPr="007D69AC">
        <w:rPr>
          <w:rFonts w:asciiTheme="minorHAnsi" w:hAnsiTheme="minorHAnsi"/>
          <w:sz w:val="22"/>
          <w:szCs w:val="22"/>
        </w:rPr>
        <w:t>t</w:t>
      </w:r>
      <w:r w:rsidR="00F81249" w:rsidRPr="007D69AC">
        <w:rPr>
          <w:rFonts w:asciiTheme="minorHAnsi" w:hAnsiTheme="minorHAnsi"/>
          <w:sz w:val="22"/>
          <w:szCs w:val="22"/>
        </w:rPr>
        <w:t xml:space="preserve">his role requires a strong understanding of Irish </w:t>
      </w:r>
      <w:r w:rsidR="00983C59" w:rsidRPr="007D69AC">
        <w:rPr>
          <w:rFonts w:asciiTheme="minorHAnsi" w:hAnsiTheme="minorHAnsi"/>
          <w:sz w:val="22"/>
          <w:szCs w:val="22"/>
        </w:rPr>
        <w:t xml:space="preserve">&amp; UK </w:t>
      </w:r>
      <w:r w:rsidR="00F81249" w:rsidRPr="007D69AC">
        <w:rPr>
          <w:rFonts w:asciiTheme="minorHAnsi" w:hAnsiTheme="minorHAnsi"/>
          <w:sz w:val="22"/>
          <w:szCs w:val="22"/>
        </w:rPr>
        <w:t xml:space="preserve">payroll legislation, excellent stakeholder management, and a continuous improvement mindset. </w:t>
      </w:r>
      <w:r w:rsidR="00950660">
        <w:rPr>
          <w:rFonts w:asciiTheme="minorHAnsi" w:hAnsiTheme="minorHAnsi"/>
          <w:sz w:val="22"/>
          <w:szCs w:val="22"/>
        </w:rPr>
        <w:t xml:space="preserve">This role has potential to evolve into </w:t>
      </w:r>
      <w:r w:rsidR="009306B9">
        <w:rPr>
          <w:rFonts w:asciiTheme="minorHAnsi" w:hAnsiTheme="minorHAnsi"/>
          <w:sz w:val="22"/>
          <w:szCs w:val="22"/>
        </w:rPr>
        <w:t>a Group Payroll Manager role in the future.</w:t>
      </w:r>
    </w:p>
    <w:p w14:paraId="6E1156D3" w14:textId="77777777" w:rsidR="006149D1" w:rsidRPr="007D69AC" w:rsidRDefault="006149D1" w:rsidP="00D75A0F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06A9A339" w14:textId="77777777" w:rsidR="003F4294" w:rsidRPr="007D69AC" w:rsidRDefault="003F4294" w:rsidP="003F4294">
      <w:pPr>
        <w:rPr>
          <w:rFonts w:asciiTheme="minorHAnsi" w:hAnsiTheme="minorHAnsi"/>
          <w:b/>
          <w:bCs/>
          <w:sz w:val="22"/>
          <w:szCs w:val="22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Location</w:t>
      </w:r>
    </w:p>
    <w:p w14:paraId="34E76FF0" w14:textId="14005CD9" w:rsidR="003F4294" w:rsidRPr="007D69AC" w:rsidRDefault="003F4294" w:rsidP="003F4294">
      <w:pPr>
        <w:rPr>
          <w:rFonts w:asciiTheme="minorHAnsi" w:hAnsiTheme="minorHAnsi"/>
          <w:sz w:val="22"/>
          <w:szCs w:val="22"/>
        </w:rPr>
      </w:pPr>
      <w:r w:rsidRPr="007D69AC">
        <w:rPr>
          <w:rFonts w:asciiTheme="minorHAnsi" w:hAnsiTheme="minorHAnsi"/>
          <w:sz w:val="22"/>
          <w:szCs w:val="22"/>
        </w:rPr>
        <w:t>Hybrid / Athenry Co Galway</w:t>
      </w:r>
      <w:r w:rsidR="00040DCF" w:rsidRPr="007D69AC">
        <w:rPr>
          <w:rFonts w:asciiTheme="minorHAnsi" w:hAnsiTheme="minorHAnsi"/>
          <w:sz w:val="22"/>
          <w:szCs w:val="22"/>
        </w:rPr>
        <w:t xml:space="preserve"> / Maynooth Co Kildare</w:t>
      </w:r>
      <w:r w:rsidRPr="007D69AC">
        <w:rPr>
          <w:rFonts w:asciiTheme="minorHAnsi" w:hAnsiTheme="minorHAnsi"/>
          <w:sz w:val="22"/>
          <w:szCs w:val="22"/>
        </w:rPr>
        <w:t xml:space="preserve">, On-site days required: </w:t>
      </w:r>
      <w:proofErr w:type="gramStart"/>
      <w:r w:rsidR="006A164E" w:rsidRPr="007D69AC">
        <w:rPr>
          <w:rFonts w:asciiTheme="minorHAnsi" w:hAnsiTheme="minorHAnsi"/>
          <w:sz w:val="22"/>
          <w:szCs w:val="22"/>
        </w:rPr>
        <w:t>3</w:t>
      </w:r>
      <w:proofErr w:type="gramEnd"/>
      <w:r w:rsidR="006A164E" w:rsidRPr="007D69AC">
        <w:rPr>
          <w:rFonts w:asciiTheme="minorHAnsi" w:hAnsiTheme="minorHAnsi"/>
          <w:sz w:val="22"/>
          <w:szCs w:val="22"/>
        </w:rPr>
        <w:t xml:space="preserve"> per week.</w:t>
      </w:r>
    </w:p>
    <w:p w14:paraId="7C7B8918" w14:textId="77777777" w:rsidR="006149D1" w:rsidRPr="007D69AC" w:rsidRDefault="006149D1" w:rsidP="00D75A0F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329B9A5B" w14:textId="77777777" w:rsidR="00A20C69" w:rsidRPr="007D69AC" w:rsidRDefault="00A20C69" w:rsidP="00A20C69">
      <w:pPr>
        <w:rPr>
          <w:rFonts w:asciiTheme="minorHAnsi" w:hAnsiTheme="minorHAnsi"/>
          <w:b/>
          <w:bCs/>
          <w:sz w:val="22"/>
          <w:szCs w:val="22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Key Responsibilities</w:t>
      </w:r>
    </w:p>
    <w:p w14:paraId="2719BEF4" w14:textId="77777777" w:rsidR="007A1539" w:rsidRPr="007D69AC" w:rsidRDefault="007A1539" w:rsidP="00A20C69">
      <w:pPr>
        <w:rPr>
          <w:rFonts w:asciiTheme="minorHAnsi" w:hAnsiTheme="minorHAnsi"/>
          <w:b/>
          <w:bCs/>
          <w:sz w:val="22"/>
          <w:szCs w:val="22"/>
        </w:rPr>
      </w:pPr>
    </w:p>
    <w:p w14:paraId="6A22E119" w14:textId="3BAC02EA" w:rsidR="00FB28CF" w:rsidRPr="007D69AC" w:rsidRDefault="007A1539" w:rsidP="006F4947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Payroll Processing:</w:t>
      </w:r>
      <w:r w:rsidRPr="007D69AC">
        <w:rPr>
          <w:rFonts w:asciiTheme="minorHAnsi" w:hAnsiTheme="minorHAnsi"/>
          <w:sz w:val="22"/>
          <w:szCs w:val="22"/>
        </w:rPr>
        <w:t xml:space="preserve"> Manage end-to-end weekly and monthly payrolls for multiple corporate entities</w:t>
      </w:r>
      <w:r w:rsidR="004E1965" w:rsidRPr="007D69AC">
        <w:rPr>
          <w:rFonts w:asciiTheme="minorHAnsi" w:hAnsiTheme="minorHAnsi"/>
          <w:sz w:val="22"/>
          <w:szCs w:val="22"/>
        </w:rPr>
        <w:t>, e</w:t>
      </w:r>
      <w:r w:rsidR="004E1965" w:rsidRPr="007D69AC">
        <w:rPr>
          <w:rFonts w:asciiTheme="minorHAnsi" w:hAnsiTheme="minorHAnsi" w:cs="Calibri"/>
          <w:sz w:val="22"/>
          <w:szCs w:val="22"/>
          <w:lang w:val="en-IE" w:eastAsia="en-GB"/>
        </w:rPr>
        <w:t>nsuring completeness and accuracy of calculations.</w:t>
      </w:r>
      <w:r w:rsidR="000C20AC" w:rsidRPr="007D69AC">
        <w:rPr>
          <w:rFonts w:asciiTheme="minorHAnsi" w:hAnsiTheme="minorHAnsi" w:cs="Calibri"/>
          <w:sz w:val="22"/>
          <w:szCs w:val="22"/>
          <w:lang w:val="en-IE" w:eastAsia="en-GB"/>
        </w:rPr>
        <w:t xml:space="preserve"> Complete associated reporting</w:t>
      </w:r>
      <w:r w:rsidR="00FB28CF" w:rsidRPr="007D69AC">
        <w:rPr>
          <w:rFonts w:asciiTheme="minorHAnsi" w:hAnsiTheme="minorHAnsi" w:cs="Calibri"/>
          <w:sz w:val="22"/>
          <w:szCs w:val="22"/>
          <w:lang w:val="en-IE" w:eastAsia="en-GB"/>
        </w:rPr>
        <w:t xml:space="preserve"> for each payroll period</w:t>
      </w:r>
      <w:r w:rsidR="000C20AC" w:rsidRPr="007D69AC">
        <w:rPr>
          <w:rFonts w:asciiTheme="minorHAnsi" w:hAnsiTheme="minorHAnsi" w:cs="Calibri"/>
          <w:sz w:val="22"/>
          <w:szCs w:val="22"/>
          <w:lang w:val="en-IE" w:eastAsia="en-GB"/>
        </w:rPr>
        <w:t xml:space="preserve"> including h</w:t>
      </w:r>
      <w:r w:rsidR="000C20AC" w:rsidRPr="007D69AC">
        <w:rPr>
          <w:rFonts w:asciiTheme="minorHAnsi" w:hAnsiTheme="minorHAnsi" w:cs="Calibri"/>
          <w:sz w:val="22"/>
          <w:szCs w:val="22"/>
          <w:lang w:eastAsia="en-GB"/>
        </w:rPr>
        <w:t>ours analysis prep</w:t>
      </w:r>
      <w:r w:rsidR="008E71AA" w:rsidRPr="007D69AC">
        <w:rPr>
          <w:rFonts w:asciiTheme="minorHAnsi" w:hAnsiTheme="minorHAnsi" w:cs="Calibri"/>
          <w:sz w:val="22"/>
          <w:szCs w:val="22"/>
          <w:lang w:eastAsia="en-GB"/>
        </w:rPr>
        <w:t>ar</w:t>
      </w:r>
      <w:r w:rsidR="000C20AC" w:rsidRPr="007D69AC">
        <w:rPr>
          <w:rFonts w:asciiTheme="minorHAnsi" w:hAnsiTheme="minorHAnsi" w:cs="Calibri"/>
          <w:sz w:val="22"/>
          <w:szCs w:val="22"/>
          <w:lang w:eastAsia="en-GB"/>
        </w:rPr>
        <w:t>a</w:t>
      </w:r>
      <w:r w:rsidR="008E71AA" w:rsidRPr="007D69AC">
        <w:rPr>
          <w:rFonts w:asciiTheme="minorHAnsi" w:hAnsiTheme="minorHAnsi" w:cs="Calibri"/>
          <w:sz w:val="22"/>
          <w:szCs w:val="22"/>
          <w:lang w:eastAsia="en-GB"/>
        </w:rPr>
        <w:t>tion.</w:t>
      </w:r>
      <w:r w:rsidR="00FB28CF" w:rsidRPr="007D69AC">
        <w:rPr>
          <w:rFonts w:asciiTheme="minorHAnsi" w:hAnsiTheme="minorHAnsi" w:cs="Calibri"/>
          <w:sz w:val="22"/>
          <w:szCs w:val="22"/>
          <w:lang w:eastAsia="en-GB"/>
        </w:rPr>
        <w:t xml:space="preserve"> </w:t>
      </w:r>
    </w:p>
    <w:p w14:paraId="69677D06" w14:textId="4C6F6FDA" w:rsidR="007A1539" w:rsidRPr="007D69AC" w:rsidRDefault="007A1539" w:rsidP="006F4947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Compliance &amp; Statutory Requirements:</w:t>
      </w:r>
      <w:r w:rsidRPr="007D69AC">
        <w:rPr>
          <w:rFonts w:asciiTheme="minorHAnsi" w:hAnsiTheme="minorHAnsi"/>
          <w:sz w:val="22"/>
          <w:szCs w:val="22"/>
        </w:rPr>
        <w:t xml:space="preserve"> </w:t>
      </w:r>
      <w:r w:rsidR="00564DD3" w:rsidRPr="007D69AC">
        <w:rPr>
          <w:rFonts w:asciiTheme="minorHAnsi" w:hAnsiTheme="minorHAnsi"/>
          <w:sz w:val="22"/>
          <w:szCs w:val="22"/>
        </w:rPr>
        <w:t>Manage all Payroll Taxes including B</w:t>
      </w:r>
      <w:r w:rsidR="00232B8F" w:rsidRPr="007D69AC">
        <w:rPr>
          <w:rFonts w:asciiTheme="minorHAnsi" w:hAnsiTheme="minorHAnsi"/>
          <w:sz w:val="22"/>
          <w:szCs w:val="22"/>
        </w:rPr>
        <w:t xml:space="preserve">enefit in Kind elements, </w:t>
      </w:r>
      <w:r w:rsidRPr="007D69AC">
        <w:rPr>
          <w:rFonts w:asciiTheme="minorHAnsi" w:hAnsiTheme="minorHAnsi"/>
          <w:sz w:val="22"/>
          <w:szCs w:val="22"/>
        </w:rPr>
        <w:t>reporting through Revenue’s Online Service (ROS)</w:t>
      </w:r>
      <w:r w:rsidR="00E51F05" w:rsidRPr="007D69AC">
        <w:rPr>
          <w:rFonts w:asciiTheme="minorHAnsi" w:hAnsiTheme="minorHAnsi"/>
          <w:sz w:val="22"/>
          <w:szCs w:val="22"/>
        </w:rPr>
        <w:t xml:space="preserve"> &amp; HMRC</w:t>
      </w:r>
      <w:proofErr w:type="gramStart"/>
      <w:r w:rsidRPr="007D69AC">
        <w:rPr>
          <w:rFonts w:asciiTheme="minorHAnsi" w:hAnsiTheme="minorHAnsi"/>
          <w:sz w:val="22"/>
          <w:szCs w:val="22"/>
        </w:rPr>
        <w:t>.</w:t>
      </w:r>
      <w:r w:rsidR="001E0DDF" w:rsidRPr="007D69AC">
        <w:rPr>
          <w:rFonts w:asciiTheme="minorHAnsi" w:hAnsiTheme="minorHAnsi"/>
          <w:sz w:val="22"/>
          <w:szCs w:val="22"/>
        </w:rPr>
        <w:t xml:space="preserve">  </w:t>
      </w:r>
      <w:proofErr w:type="gramEnd"/>
      <w:r w:rsidR="009471CB" w:rsidRPr="007D69AC">
        <w:rPr>
          <w:rFonts w:asciiTheme="minorHAnsi" w:hAnsiTheme="minorHAnsi"/>
          <w:sz w:val="22"/>
          <w:szCs w:val="22"/>
        </w:rPr>
        <w:t>Submission of Pension contributions for multiple entities</w:t>
      </w:r>
      <w:r w:rsidR="00420A62" w:rsidRPr="007D69AC">
        <w:rPr>
          <w:rFonts w:asciiTheme="minorHAnsi" w:hAnsiTheme="minorHAnsi"/>
          <w:sz w:val="22"/>
          <w:szCs w:val="22"/>
        </w:rPr>
        <w:t xml:space="preserve"> in both </w:t>
      </w:r>
      <w:proofErr w:type="gramStart"/>
      <w:r w:rsidR="00420A62" w:rsidRPr="007D69AC">
        <w:rPr>
          <w:rFonts w:asciiTheme="minorHAnsi" w:hAnsiTheme="minorHAnsi"/>
          <w:sz w:val="22"/>
          <w:szCs w:val="22"/>
        </w:rPr>
        <w:t>jurisdictions</w:t>
      </w:r>
      <w:proofErr w:type="gramEnd"/>
      <w:r w:rsidR="00420A62" w:rsidRPr="007D69AC">
        <w:rPr>
          <w:rFonts w:asciiTheme="minorHAnsi" w:hAnsiTheme="minorHAnsi"/>
          <w:sz w:val="22"/>
          <w:szCs w:val="22"/>
        </w:rPr>
        <w:t>.</w:t>
      </w:r>
    </w:p>
    <w:p w14:paraId="42343981" w14:textId="07B15C2E" w:rsidR="007A1539" w:rsidRPr="007D69AC" w:rsidRDefault="007A1539" w:rsidP="006F4947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Cross-Functional Collaboration:</w:t>
      </w:r>
      <w:r w:rsidRPr="007D69AC">
        <w:rPr>
          <w:rFonts w:asciiTheme="minorHAnsi" w:hAnsiTheme="minorHAnsi"/>
          <w:sz w:val="22"/>
          <w:szCs w:val="22"/>
        </w:rPr>
        <w:t xml:space="preserve"> Partner with HR, Finance</w:t>
      </w:r>
      <w:r w:rsidR="00420A62" w:rsidRPr="007D69AC">
        <w:rPr>
          <w:rFonts w:asciiTheme="minorHAnsi" w:hAnsiTheme="minorHAnsi"/>
          <w:sz w:val="22"/>
          <w:szCs w:val="22"/>
        </w:rPr>
        <w:t xml:space="preserve"> &amp; Other Departments </w:t>
      </w:r>
      <w:r w:rsidRPr="007D69AC">
        <w:rPr>
          <w:rFonts w:asciiTheme="minorHAnsi" w:hAnsiTheme="minorHAnsi"/>
          <w:sz w:val="22"/>
          <w:szCs w:val="22"/>
        </w:rPr>
        <w:t>to streamline data collection</w:t>
      </w:r>
      <w:r w:rsidR="002D19DB" w:rsidRPr="007D69AC">
        <w:rPr>
          <w:rFonts w:asciiTheme="minorHAnsi" w:hAnsiTheme="minorHAnsi"/>
          <w:sz w:val="22"/>
          <w:szCs w:val="22"/>
        </w:rPr>
        <w:t>.</w:t>
      </w:r>
    </w:p>
    <w:p w14:paraId="688EDA09" w14:textId="446D716B" w:rsidR="007A1539" w:rsidRPr="007D69AC" w:rsidRDefault="007A1539" w:rsidP="006F4947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Reporting &amp; Reconciliation:</w:t>
      </w:r>
      <w:r w:rsidRPr="007D69AC">
        <w:rPr>
          <w:rFonts w:asciiTheme="minorHAnsi" w:hAnsiTheme="minorHAnsi"/>
          <w:sz w:val="22"/>
          <w:szCs w:val="22"/>
        </w:rPr>
        <w:t xml:space="preserve"> </w:t>
      </w:r>
      <w:r w:rsidR="00C67406" w:rsidRPr="007D69AC">
        <w:rPr>
          <w:rFonts w:asciiTheme="minorHAnsi" w:hAnsiTheme="minorHAnsi"/>
          <w:sz w:val="22"/>
          <w:szCs w:val="22"/>
        </w:rPr>
        <w:t xml:space="preserve">Responsible for </w:t>
      </w:r>
      <w:r w:rsidRPr="007D69AC">
        <w:rPr>
          <w:rFonts w:asciiTheme="minorHAnsi" w:hAnsiTheme="minorHAnsi"/>
          <w:sz w:val="22"/>
          <w:szCs w:val="22"/>
        </w:rPr>
        <w:t>payroll</w:t>
      </w:r>
      <w:r w:rsidR="00C55FC1" w:rsidRPr="007D69AC">
        <w:rPr>
          <w:rFonts w:asciiTheme="minorHAnsi" w:hAnsiTheme="minorHAnsi"/>
          <w:sz w:val="22"/>
          <w:szCs w:val="22"/>
        </w:rPr>
        <w:t xml:space="preserve"> &amp; related tax </w:t>
      </w:r>
      <w:r w:rsidRPr="007D69AC">
        <w:rPr>
          <w:rFonts w:asciiTheme="minorHAnsi" w:hAnsiTheme="minorHAnsi"/>
          <w:sz w:val="22"/>
          <w:szCs w:val="22"/>
        </w:rPr>
        <w:t>journals</w:t>
      </w:r>
      <w:r w:rsidR="00C55FC1" w:rsidRPr="007D69AC">
        <w:rPr>
          <w:rFonts w:asciiTheme="minorHAnsi" w:hAnsiTheme="minorHAnsi"/>
          <w:sz w:val="22"/>
          <w:szCs w:val="22"/>
        </w:rPr>
        <w:t xml:space="preserve"> on the finance ERP</w:t>
      </w:r>
      <w:r w:rsidR="00A36798" w:rsidRPr="007D69AC">
        <w:rPr>
          <w:rFonts w:asciiTheme="minorHAnsi" w:hAnsiTheme="minorHAnsi"/>
          <w:sz w:val="22"/>
          <w:szCs w:val="22"/>
        </w:rPr>
        <w:t xml:space="preserve"> system</w:t>
      </w:r>
      <w:r w:rsidRPr="007D69AC">
        <w:rPr>
          <w:rFonts w:asciiTheme="minorHAnsi" w:hAnsiTheme="minorHAnsi"/>
          <w:sz w:val="22"/>
          <w:szCs w:val="22"/>
        </w:rPr>
        <w:t>, month-end reconciliations</w:t>
      </w:r>
      <w:r w:rsidR="00A75C69">
        <w:rPr>
          <w:rFonts w:asciiTheme="minorHAnsi" w:hAnsiTheme="minorHAnsi"/>
          <w:sz w:val="22"/>
          <w:szCs w:val="22"/>
        </w:rPr>
        <w:t xml:space="preserve"> of payroll and related nominal accounts</w:t>
      </w:r>
      <w:r w:rsidRPr="007D69AC">
        <w:rPr>
          <w:rFonts w:asciiTheme="minorHAnsi" w:hAnsiTheme="minorHAnsi"/>
          <w:sz w:val="22"/>
          <w:szCs w:val="22"/>
        </w:rPr>
        <w:t>, and prepar</w:t>
      </w:r>
      <w:r w:rsidR="009D007F" w:rsidRPr="007D69AC">
        <w:rPr>
          <w:rFonts w:asciiTheme="minorHAnsi" w:hAnsiTheme="minorHAnsi"/>
          <w:sz w:val="22"/>
          <w:szCs w:val="22"/>
        </w:rPr>
        <w:t>ation of</w:t>
      </w:r>
      <w:r w:rsidRPr="007D69AC">
        <w:rPr>
          <w:rFonts w:asciiTheme="minorHAnsi" w:hAnsiTheme="minorHAnsi"/>
          <w:sz w:val="22"/>
          <w:szCs w:val="22"/>
        </w:rPr>
        <w:t xml:space="preserve"> CSO </w:t>
      </w:r>
      <w:r w:rsidR="009D007F" w:rsidRPr="007D69AC">
        <w:rPr>
          <w:rFonts w:asciiTheme="minorHAnsi" w:hAnsiTheme="minorHAnsi"/>
          <w:sz w:val="22"/>
          <w:szCs w:val="22"/>
        </w:rPr>
        <w:t>&amp; National Stati</w:t>
      </w:r>
      <w:r w:rsidR="003B745B" w:rsidRPr="007D69AC">
        <w:rPr>
          <w:rFonts w:asciiTheme="minorHAnsi" w:hAnsiTheme="minorHAnsi"/>
          <w:sz w:val="22"/>
          <w:szCs w:val="22"/>
        </w:rPr>
        <w:t>stics</w:t>
      </w:r>
      <w:r w:rsidRPr="007D69AC">
        <w:rPr>
          <w:rFonts w:asciiTheme="minorHAnsi" w:hAnsiTheme="minorHAnsi"/>
          <w:sz w:val="22"/>
          <w:szCs w:val="22"/>
        </w:rPr>
        <w:t xml:space="preserve"> returns</w:t>
      </w:r>
      <w:r w:rsidR="00C67406" w:rsidRPr="007D69AC">
        <w:rPr>
          <w:rFonts w:asciiTheme="minorHAnsi" w:hAnsiTheme="minorHAnsi"/>
          <w:sz w:val="22"/>
          <w:szCs w:val="22"/>
        </w:rPr>
        <w:t>.</w:t>
      </w:r>
      <w:r w:rsidR="002D19DB" w:rsidRPr="007D69AC">
        <w:rPr>
          <w:rFonts w:asciiTheme="minorHAnsi" w:hAnsiTheme="minorHAnsi"/>
          <w:sz w:val="22"/>
          <w:szCs w:val="22"/>
        </w:rPr>
        <w:t xml:space="preserve"> </w:t>
      </w:r>
    </w:p>
    <w:p w14:paraId="793396EF" w14:textId="136EFE9C" w:rsidR="00936D21" w:rsidRPr="007D69AC" w:rsidRDefault="007A1539" w:rsidP="006F4947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  <w:lang w:val="en-IE" w:eastAsia="en-GB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 xml:space="preserve">Process </w:t>
      </w:r>
      <w:r w:rsidR="004B2E94">
        <w:rPr>
          <w:rFonts w:asciiTheme="minorHAnsi" w:hAnsiTheme="minorHAnsi"/>
          <w:b/>
          <w:bCs/>
          <w:sz w:val="22"/>
          <w:szCs w:val="22"/>
        </w:rPr>
        <w:t>Improvements</w:t>
      </w:r>
      <w:r w:rsidRPr="007D69AC">
        <w:rPr>
          <w:rFonts w:asciiTheme="minorHAnsi" w:hAnsiTheme="minorHAnsi"/>
          <w:b/>
          <w:bCs/>
          <w:sz w:val="22"/>
          <w:szCs w:val="22"/>
        </w:rPr>
        <w:t>:</w:t>
      </w:r>
      <w:r w:rsidRPr="007D69AC">
        <w:rPr>
          <w:rFonts w:asciiTheme="minorHAnsi" w:hAnsiTheme="minorHAnsi"/>
          <w:sz w:val="22"/>
          <w:szCs w:val="22"/>
        </w:rPr>
        <w:t xml:space="preserve"> </w:t>
      </w:r>
      <w:r w:rsidR="00936D21" w:rsidRPr="007D69AC">
        <w:rPr>
          <w:rFonts w:asciiTheme="minorHAnsi" w:hAnsiTheme="minorHAnsi"/>
          <w:sz w:val="22"/>
          <w:szCs w:val="22"/>
        </w:rPr>
        <w:t>Drive &amp; Implement payroll process improvements in alignment with HR and Finance teams.</w:t>
      </w:r>
      <w:r w:rsidR="003012C8" w:rsidRPr="007D69AC">
        <w:rPr>
          <w:rFonts w:asciiTheme="minorHAnsi" w:hAnsiTheme="minorHAnsi"/>
          <w:sz w:val="22"/>
          <w:szCs w:val="22"/>
        </w:rPr>
        <w:t xml:space="preserve"> </w:t>
      </w:r>
      <w:r w:rsidR="003012C8" w:rsidRPr="007D69AC">
        <w:rPr>
          <w:rFonts w:asciiTheme="minorHAnsi" w:hAnsiTheme="minorHAnsi" w:cs="Calibri"/>
          <w:sz w:val="22"/>
          <w:szCs w:val="22"/>
          <w:lang w:eastAsia="en-GB"/>
        </w:rPr>
        <w:t>Assist with possible new timesheet system implementation. </w:t>
      </w:r>
    </w:p>
    <w:p w14:paraId="41F1DD4E" w14:textId="669B10C9" w:rsidR="007A1539" w:rsidRPr="007D69AC" w:rsidRDefault="007A1539" w:rsidP="006F4947">
      <w:pPr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Advisory:</w:t>
      </w:r>
      <w:r w:rsidRPr="007D69AC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7D69AC">
        <w:rPr>
          <w:rFonts w:asciiTheme="minorHAnsi" w:hAnsiTheme="minorHAnsi"/>
          <w:sz w:val="22"/>
          <w:szCs w:val="22"/>
        </w:rPr>
        <w:t>Act as</w:t>
      </w:r>
      <w:proofErr w:type="gramEnd"/>
      <w:r w:rsidRPr="007D69AC">
        <w:rPr>
          <w:rFonts w:asciiTheme="minorHAnsi" w:hAnsiTheme="minorHAnsi"/>
          <w:sz w:val="22"/>
          <w:szCs w:val="22"/>
        </w:rPr>
        <w:t xml:space="preserve"> the primary point of contact for </w:t>
      </w:r>
      <w:r w:rsidR="000340CC" w:rsidRPr="007D69AC">
        <w:rPr>
          <w:rFonts w:asciiTheme="minorHAnsi" w:hAnsiTheme="minorHAnsi"/>
          <w:sz w:val="22"/>
          <w:szCs w:val="22"/>
        </w:rPr>
        <w:t>all</w:t>
      </w:r>
      <w:r w:rsidRPr="007D69AC">
        <w:rPr>
          <w:rFonts w:asciiTheme="minorHAnsi" w:hAnsiTheme="minorHAnsi"/>
          <w:sz w:val="22"/>
          <w:szCs w:val="22"/>
        </w:rPr>
        <w:t xml:space="preserve"> payroll </w:t>
      </w:r>
      <w:r w:rsidR="00C77DE9" w:rsidRPr="007D69AC">
        <w:rPr>
          <w:rFonts w:asciiTheme="minorHAnsi" w:hAnsiTheme="minorHAnsi"/>
          <w:sz w:val="22"/>
          <w:szCs w:val="22"/>
        </w:rPr>
        <w:t xml:space="preserve">&amp; related tax </w:t>
      </w:r>
      <w:r w:rsidRPr="007D69AC">
        <w:rPr>
          <w:rFonts w:asciiTheme="minorHAnsi" w:hAnsiTheme="minorHAnsi"/>
          <w:sz w:val="22"/>
          <w:szCs w:val="22"/>
        </w:rPr>
        <w:t>queries</w:t>
      </w:r>
      <w:r w:rsidR="00C77DE9" w:rsidRPr="007D69AC">
        <w:rPr>
          <w:rFonts w:asciiTheme="minorHAnsi" w:hAnsiTheme="minorHAnsi"/>
          <w:sz w:val="22"/>
          <w:szCs w:val="22"/>
        </w:rPr>
        <w:t>.</w:t>
      </w:r>
    </w:p>
    <w:p w14:paraId="0085ACDB" w14:textId="2CF94061" w:rsidR="0021626A" w:rsidRPr="007D69AC" w:rsidRDefault="0021626A" w:rsidP="006F4947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  <w:lang w:val="en-IE" w:eastAsia="en-GB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Expenses:</w:t>
      </w:r>
      <w:r w:rsidRPr="007D69AC">
        <w:rPr>
          <w:rFonts w:asciiTheme="minorHAnsi" w:hAnsiTheme="minorHAnsi"/>
          <w:sz w:val="22"/>
          <w:szCs w:val="22"/>
        </w:rPr>
        <w:t xml:space="preserve"> </w:t>
      </w:r>
      <w:r w:rsidR="00053416" w:rsidRPr="007D69AC">
        <w:rPr>
          <w:rFonts w:asciiTheme="minorHAnsi" w:hAnsiTheme="minorHAnsi"/>
          <w:sz w:val="22"/>
          <w:szCs w:val="22"/>
        </w:rPr>
        <w:t>Manage staff expenses</w:t>
      </w:r>
      <w:r w:rsidR="00617313" w:rsidRPr="007D69AC">
        <w:rPr>
          <w:rFonts w:asciiTheme="minorHAnsi" w:hAnsiTheme="minorHAnsi" w:cs="Calibri"/>
          <w:sz w:val="22"/>
          <w:szCs w:val="22"/>
          <w:lang w:val="en-IE" w:eastAsia="en-GB"/>
        </w:rPr>
        <w:t xml:space="preserve">, ensuring </w:t>
      </w:r>
      <w:r w:rsidRPr="007D69AC">
        <w:rPr>
          <w:rFonts w:asciiTheme="minorHAnsi" w:hAnsiTheme="minorHAnsi" w:cs="Calibri"/>
          <w:sz w:val="22"/>
          <w:szCs w:val="22"/>
          <w:lang w:val="en-IE" w:eastAsia="en-GB"/>
        </w:rPr>
        <w:t xml:space="preserve">compliance </w:t>
      </w:r>
      <w:r w:rsidR="00617313" w:rsidRPr="007D69AC">
        <w:rPr>
          <w:rFonts w:asciiTheme="minorHAnsi" w:hAnsiTheme="minorHAnsi" w:cs="Calibri"/>
          <w:sz w:val="22"/>
          <w:szCs w:val="22"/>
          <w:lang w:val="en-IE" w:eastAsia="en-GB"/>
        </w:rPr>
        <w:t>with company policy and Revenue / HMRC</w:t>
      </w:r>
      <w:r w:rsidR="000A4465" w:rsidRPr="007D69AC">
        <w:rPr>
          <w:rFonts w:asciiTheme="minorHAnsi" w:hAnsiTheme="minorHAnsi" w:cs="Calibri"/>
          <w:sz w:val="22"/>
          <w:szCs w:val="22"/>
          <w:lang w:val="en-IE" w:eastAsia="en-GB"/>
        </w:rPr>
        <w:t xml:space="preserve"> rules</w:t>
      </w:r>
      <w:r w:rsidRPr="007D69AC">
        <w:rPr>
          <w:rFonts w:asciiTheme="minorHAnsi" w:hAnsiTheme="minorHAnsi" w:cs="Calibri"/>
          <w:sz w:val="22"/>
          <w:szCs w:val="22"/>
          <w:lang w:val="en-IE" w:eastAsia="en-GB"/>
        </w:rPr>
        <w:t>.</w:t>
      </w:r>
    </w:p>
    <w:p w14:paraId="5B126227" w14:textId="36CF46CC" w:rsidR="0021626A" w:rsidRPr="007D69AC" w:rsidRDefault="00E66752" w:rsidP="006F4947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  <w:lang w:val="en-IE" w:eastAsia="en-GB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Audit</w:t>
      </w:r>
      <w:r w:rsidR="000A4465" w:rsidRPr="007D69AC">
        <w:rPr>
          <w:rFonts w:asciiTheme="minorHAnsi" w:hAnsiTheme="minorHAnsi"/>
          <w:b/>
          <w:bCs/>
          <w:sz w:val="22"/>
          <w:szCs w:val="22"/>
        </w:rPr>
        <w:t>ing</w:t>
      </w:r>
      <w:r w:rsidR="0021626A" w:rsidRPr="007D69AC">
        <w:rPr>
          <w:rFonts w:asciiTheme="minorHAnsi" w:hAnsiTheme="minorHAnsi"/>
          <w:sz w:val="22"/>
          <w:szCs w:val="22"/>
        </w:rPr>
        <w:t xml:space="preserve">: </w:t>
      </w:r>
      <w:r w:rsidR="00663079" w:rsidRPr="007D69AC">
        <w:rPr>
          <w:rFonts w:asciiTheme="minorHAnsi" w:hAnsiTheme="minorHAnsi"/>
          <w:sz w:val="22"/>
          <w:szCs w:val="22"/>
        </w:rPr>
        <w:t xml:space="preserve">Fulfil payroll </w:t>
      </w:r>
      <w:r w:rsidR="007345A7" w:rsidRPr="007D69AC">
        <w:rPr>
          <w:rFonts w:asciiTheme="minorHAnsi" w:hAnsiTheme="minorHAnsi"/>
          <w:sz w:val="22"/>
          <w:szCs w:val="22"/>
        </w:rPr>
        <w:t>aspect</w:t>
      </w:r>
      <w:r w:rsidR="00663079" w:rsidRPr="007D69AC">
        <w:rPr>
          <w:rFonts w:asciiTheme="minorHAnsi" w:hAnsiTheme="minorHAnsi"/>
          <w:sz w:val="22"/>
          <w:szCs w:val="22"/>
        </w:rPr>
        <w:t xml:space="preserve"> of </w:t>
      </w:r>
      <w:r w:rsidR="009D17C0" w:rsidRPr="007D69AC">
        <w:rPr>
          <w:rFonts w:asciiTheme="minorHAnsi" w:hAnsiTheme="minorHAnsi"/>
          <w:sz w:val="22"/>
          <w:szCs w:val="22"/>
        </w:rPr>
        <w:t xml:space="preserve">annual </w:t>
      </w:r>
      <w:r w:rsidR="00663079" w:rsidRPr="007D69AC">
        <w:rPr>
          <w:rFonts w:asciiTheme="minorHAnsi" w:hAnsiTheme="minorHAnsi"/>
          <w:sz w:val="22"/>
          <w:szCs w:val="22"/>
        </w:rPr>
        <w:t xml:space="preserve">external </w:t>
      </w:r>
      <w:r w:rsidR="00BE358B" w:rsidRPr="007D69AC">
        <w:rPr>
          <w:rFonts w:asciiTheme="minorHAnsi" w:hAnsiTheme="minorHAnsi"/>
          <w:sz w:val="22"/>
          <w:szCs w:val="22"/>
        </w:rPr>
        <w:t xml:space="preserve">statutory audit </w:t>
      </w:r>
      <w:r w:rsidR="009D17C0" w:rsidRPr="007D69AC">
        <w:rPr>
          <w:rFonts w:asciiTheme="minorHAnsi" w:hAnsiTheme="minorHAnsi"/>
          <w:sz w:val="22"/>
          <w:szCs w:val="22"/>
        </w:rPr>
        <w:t xml:space="preserve">&amp; any other </w:t>
      </w:r>
      <w:r w:rsidR="00BE358B" w:rsidRPr="007D69AC">
        <w:rPr>
          <w:rFonts w:asciiTheme="minorHAnsi" w:hAnsiTheme="minorHAnsi"/>
          <w:sz w:val="22"/>
          <w:szCs w:val="22"/>
        </w:rPr>
        <w:t xml:space="preserve">related </w:t>
      </w:r>
      <w:r w:rsidR="003B745B" w:rsidRPr="007D69AC">
        <w:rPr>
          <w:rFonts w:asciiTheme="minorHAnsi" w:hAnsiTheme="minorHAnsi"/>
          <w:sz w:val="22"/>
          <w:szCs w:val="22"/>
        </w:rPr>
        <w:t xml:space="preserve">external </w:t>
      </w:r>
      <w:r w:rsidR="00BE358B" w:rsidRPr="007D69AC">
        <w:rPr>
          <w:rFonts w:asciiTheme="minorHAnsi" w:hAnsiTheme="minorHAnsi"/>
          <w:sz w:val="22"/>
          <w:szCs w:val="22"/>
        </w:rPr>
        <w:t>audits</w:t>
      </w:r>
      <w:proofErr w:type="gramStart"/>
      <w:r w:rsidR="003B745B" w:rsidRPr="007D69AC">
        <w:rPr>
          <w:rFonts w:asciiTheme="minorHAnsi" w:hAnsiTheme="minorHAnsi"/>
          <w:sz w:val="22"/>
          <w:szCs w:val="22"/>
        </w:rPr>
        <w:t xml:space="preserve">.  </w:t>
      </w:r>
      <w:proofErr w:type="gramEnd"/>
      <w:r w:rsidR="007E53A4" w:rsidRPr="007D69AC">
        <w:rPr>
          <w:rFonts w:asciiTheme="minorHAnsi" w:hAnsiTheme="minorHAnsi"/>
          <w:sz w:val="22"/>
          <w:szCs w:val="22"/>
        </w:rPr>
        <w:t xml:space="preserve">Conduct </w:t>
      </w:r>
      <w:r w:rsidR="003B745B" w:rsidRPr="007D69AC">
        <w:rPr>
          <w:rFonts w:asciiTheme="minorHAnsi" w:hAnsiTheme="minorHAnsi"/>
          <w:sz w:val="22"/>
          <w:szCs w:val="22"/>
        </w:rPr>
        <w:t>Internal BIK audits regularly throughout the year.</w:t>
      </w:r>
    </w:p>
    <w:p w14:paraId="2076194F" w14:textId="0B9C6821" w:rsidR="00E66752" w:rsidRPr="007D69AC" w:rsidRDefault="00E66752" w:rsidP="006F4947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  <w:lang w:val="en-IE" w:eastAsia="en-GB"/>
        </w:rPr>
      </w:pPr>
      <w:r w:rsidRPr="007D69AC">
        <w:rPr>
          <w:rFonts w:asciiTheme="minorHAnsi" w:hAnsiTheme="minorHAnsi" w:cs="Calibri"/>
          <w:b/>
          <w:bCs/>
          <w:sz w:val="22"/>
          <w:szCs w:val="22"/>
          <w:lang w:val="en-IE" w:eastAsia="en-GB"/>
        </w:rPr>
        <w:t>Other</w:t>
      </w:r>
      <w:r w:rsidRPr="007D69AC">
        <w:rPr>
          <w:rFonts w:asciiTheme="minorHAnsi" w:hAnsiTheme="minorHAnsi" w:cs="Calibri"/>
          <w:sz w:val="22"/>
          <w:szCs w:val="22"/>
          <w:lang w:val="en-IE" w:eastAsia="en-GB"/>
        </w:rPr>
        <w:t>: End of year Processing for payroll and software updates.</w:t>
      </w:r>
    </w:p>
    <w:p w14:paraId="51277D1D" w14:textId="2344F92B" w:rsidR="0021626A" w:rsidRPr="007D69AC" w:rsidRDefault="0021626A" w:rsidP="0021626A">
      <w:pPr>
        <w:ind w:left="720"/>
        <w:rPr>
          <w:rFonts w:asciiTheme="minorHAnsi" w:hAnsiTheme="minorHAnsi"/>
          <w:sz w:val="22"/>
          <w:szCs w:val="22"/>
        </w:rPr>
      </w:pPr>
    </w:p>
    <w:p w14:paraId="76C3E3F5" w14:textId="77777777" w:rsidR="007A1539" w:rsidRPr="007D69AC" w:rsidRDefault="007A1539" w:rsidP="007A1539">
      <w:pPr>
        <w:rPr>
          <w:rFonts w:asciiTheme="minorHAnsi" w:hAnsiTheme="minorHAnsi"/>
          <w:b/>
          <w:bCs/>
          <w:sz w:val="22"/>
          <w:szCs w:val="22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Qualifications &amp; Requirements</w:t>
      </w:r>
    </w:p>
    <w:p w14:paraId="540D1A0D" w14:textId="4AD78070" w:rsidR="007A1539" w:rsidRPr="007D69AC" w:rsidRDefault="007A1539" w:rsidP="007A1539">
      <w:pPr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Experience:</w:t>
      </w:r>
      <w:r w:rsidRPr="007D69AC">
        <w:rPr>
          <w:rFonts w:asciiTheme="minorHAnsi" w:hAnsiTheme="minorHAnsi"/>
          <w:sz w:val="22"/>
          <w:szCs w:val="22"/>
        </w:rPr>
        <w:t xml:space="preserve"> 5+ years of relevant, end-to-end payroll processing experience, ideally within a medium/large corporate environment or payroll bureau.</w:t>
      </w:r>
      <w:r w:rsidR="00D32D33" w:rsidRPr="007D69AC">
        <w:rPr>
          <w:rFonts w:asciiTheme="minorHAnsi" w:hAnsiTheme="minorHAnsi"/>
          <w:sz w:val="22"/>
          <w:szCs w:val="22"/>
        </w:rPr>
        <w:t xml:space="preserve"> Construction experience desirable but not essential</w:t>
      </w:r>
      <w:proofErr w:type="gramStart"/>
      <w:r w:rsidR="00D32D33" w:rsidRPr="007D69AC">
        <w:rPr>
          <w:rFonts w:asciiTheme="minorHAnsi" w:hAnsiTheme="minorHAnsi"/>
          <w:sz w:val="22"/>
          <w:szCs w:val="22"/>
        </w:rPr>
        <w:t xml:space="preserve">.  </w:t>
      </w:r>
      <w:proofErr w:type="gramEnd"/>
      <w:r w:rsidR="00FB1DA9" w:rsidRPr="007D69AC">
        <w:rPr>
          <w:rFonts w:asciiTheme="minorHAnsi" w:hAnsiTheme="minorHAnsi"/>
          <w:sz w:val="22"/>
          <w:szCs w:val="22"/>
        </w:rPr>
        <w:t xml:space="preserve">Experience in </w:t>
      </w:r>
      <w:r w:rsidR="00C128C0" w:rsidRPr="007D69AC">
        <w:rPr>
          <w:rFonts w:asciiTheme="minorHAnsi" w:hAnsiTheme="minorHAnsi"/>
          <w:sz w:val="22"/>
          <w:szCs w:val="22"/>
        </w:rPr>
        <w:t>Benefit in Kind</w:t>
      </w:r>
      <w:r w:rsidR="005A3C37">
        <w:rPr>
          <w:rFonts w:asciiTheme="minorHAnsi" w:hAnsiTheme="minorHAnsi"/>
          <w:sz w:val="22"/>
          <w:szCs w:val="22"/>
        </w:rPr>
        <w:t xml:space="preserve">, </w:t>
      </w:r>
      <w:proofErr w:type="gramStart"/>
      <w:r w:rsidR="005A3C37">
        <w:rPr>
          <w:rFonts w:asciiTheme="minorHAnsi" w:hAnsiTheme="minorHAnsi"/>
          <w:sz w:val="22"/>
          <w:szCs w:val="22"/>
        </w:rPr>
        <w:t>in particular</w:t>
      </w:r>
      <w:r w:rsidR="005C6C3F">
        <w:rPr>
          <w:rFonts w:asciiTheme="minorHAnsi" w:hAnsiTheme="minorHAnsi"/>
          <w:sz w:val="22"/>
          <w:szCs w:val="22"/>
        </w:rPr>
        <w:t xml:space="preserve"> around</w:t>
      </w:r>
      <w:proofErr w:type="gramEnd"/>
      <w:r w:rsidR="005C6C3F">
        <w:rPr>
          <w:rFonts w:asciiTheme="minorHAnsi" w:hAnsiTheme="minorHAnsi"/>
          <w:sz w:val="22"/>
          <w:szCs w:val="22"/>
        </w:rPr>
        <w:t xml:space="preserve"> the </w:t>
      </w:r>
      <w:proofErr w:type="gramStart"/>
      <w:r w:rsidR="005C6C3F">
        <w:rPr>
          <w:rFonts w:asciiTheme="minorHAnsi" w:hAnsiTheme="minorHAnsi"/>
          <w:sz w:val="22"/>
          <w:szCs w:val="22"/>
        </w:rPr>
        <w:t>vehicles</w:t>
      </w:r>
      <w:proofErr w:type="gramEnd"/>
      <w:r w:rsidR="005C6C3F">
        <w:rPr>
          <w:rFonts w:asciiTheme="minorHAnsi" w:hAnsiTheme="minorHAnsi"/>
          <w:sz w:val="22"/>
          <w:szCs w:val="22"/>
        </w:rPr>
        <w:t xml:space="preserve"> element,</w:t>
      </w:r>
      <w:r w:rsidR="00C128C0" w:rsidRPr="007D69AC">
        <w:rPr>
          <w:rFonts w:asciiTheme="minorHAnsi" w:hAnsiTheme="minorHAnsi"/>
          <w:sz w:val="22"/>
          <w:szCs w:val="22"/>
        </w:rPr>
        <w:t xml:space="preserve"> would be an advantage</w:t>
      </w:r>
      <w:r w:rsidR="00FB1DA9" w:rsidRPr="007D69AC">
        <w:rPr>
          <w:rFonts w:asciiTheme="minorHAnsi" w:hAnsiTheme="minorHAnsi"/>
          <w:sz w:val="22"/>
          <w:szCs w:val="22"/>
        </w:rPr>
        <w:t>.</w:t>
      </w:r>
    </w:p>
    <w:p w14:paraId="68F55FCD" w14:textId="7A140C67" w:rsidR="001C5AE1" w:rsidRPr="007D69AC" w:rsidRDefault="007A1539" w:rsidP="001C5AE1">
      <w:pPr>
        <w:pStyle w:val="NoSpacing"/>
        <w:numPr>
          <w:ilvl w:val="0"/>
          <w:numId w:val="10"/>
        </w:numPr>
        <w:jc w:val="both"/>
      </w:pPr>
      <w:r w:rsidRPr="007D69AC">
        <w:rPr>
          <w:b/>
          <w:bCs/>
        </w:rPr>
        <w:t>Education &amp; Certification:</w:t>
      </w:r>
      <w:r w:rsidRPr="007D69AC">
        <w:t xml:space="preserve"> A recognised payroll qualification</w:t>
      </w:r>
      <w:r w:rsidR="0004613B" w:rsidRPr="007D69AC">
        <w:t xml:space="preserve"> </w:t>
      </w:r>
      <w:r w:rsidR="00602FE5" w:rsidRPr="007D69AC">
        <w:t>such as</w:t>
      </w:r>
      <w:r w:rsidR="00773661" w:rsidRPr="007D69AC">
        <w:t xml:space="preserve"> </w:t>
      </w:r>
      <w:r w:rsidR="001C5AE1" w:rsidRPr="007D69AC">
        <w:t>IPASS</w:t>
      </w:r>
      <w:r w:rsidR="00602FE5" w:rsidRPr="007D69AC">
        <w:t xml:space="preserve"> is essential</w:t>
      </w:r>
      <w:r w:rsidR="008E6D57">
        <w:t>.</w:t>
      </w:r>
    </w:p>
    <w:p w14:paraId="31DE70A4" w14:textId="5923F654" w:rsidR="007A1539" w:rsidRPr="007D69AC" w:rsidRDefault="007A1539" w:rsidP="007A1539">
      <w:pPr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Technical Proficiency:</w:t>
      </w:r>
      <w:r w:rsidRPr="007D69AC">
        <w:rPr>
          <w:rFonts w:asciiTheme="minorHAnsi" w:hAnsiTheme="minorHAnsi"/>
          <w:sz w:val="22"/>
          <w:szCs w:val="22"/>
        </w:rPr>
        <w:t xml:space="preserve"> Advanced knowledge of Irish </w:t>
      </w:r>
      <w:r w:rsidR="00EC36D9" w:rsidRPr="007D69AC">
        <w:rPr>
          <w:rFonts w:asciiTheme="minorHAnsi" w:hAnsiTheme="minorHAnsi"/>
          <w:sz w:val="22"/>
          <w:szCs w:val="22"/>
        </w:rPr>
        <w:t xml:space="preserve">&amp; UK </w:t>
      </w:r>
      <w:r w:rsidRPr="007D69AC">
        <w:rPr>
          <w:rFonts w:asciiTheme="minorHAnsi" w:hAnsiTheme="minorHAnsi"/>
          <w:sz w:val="22"/>
          <w:szCs w:val="22"/>
        </w:rPr>
        <w:t xml:space="preserve">payroll </w:t>
      </w:r>
      <w:r w:rsidR="0051391E">
        <w:rPr>
          <w:rFonts w:asciiTheme="minorHAnsi" w:hAnsiTheme="minorHAnsi"/>
          <w:sz w:val="22"/>
          <w:szCs w:val="22"/>
        </w:rPr>
        <w:t xml:space="preserve">software </w:t>
      </w:r>
      <w:r w:rsidRPr="007D69AC">
        <w:rPr>
          <w:rFonts w:asciiTheme="minorHAnsi" w:hAnsiTheme="minorHAnsi"/>
          <w:sz w:val="22"/>
          <w:szCs w:val="22"/>
        </w:rPr>
        <w:t>and intermediate-to-advanced Microsoft Excel skills.</w:t>
      </w:r>
    </w:p>
    <w:p w14:paraId="3D9417DF" w14:textId="3B4AE385" w:rsidR="007A1539" w:rsidRPr="007D69AC" w:rsidRDefault="007A1539" w:rsidP="007A1539">
      <w:pPr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7D69AC">
        <w:rPr>
          <w:rFonts w:asciiTheme="minorHAnsi" w:hAnsiTheme="minorHAnsi"/>
          <w:b/>
          <w:bCs/>
          <w:sz w:val="22"/>
          <w:szCs w:val="22"/>
        </w:rPr>
        <w:t>Compliance Knowledge:</w:t>
      </w:r>
      <w:r w:rsidRPr="007D69AC">
        <w:rPr>
          <w:rFonts w:asciiTheme="minorHAnsi" w:hAnsiTheme="minorHAnsi"/>
          <w:sz w:val="22"/>
          <w:szCs w:val="22"/>
        </w:rPr>
        <w:t xml:space="preserve"> Thorough understanding of Revenue </w:t>
      </w:r>
      <w:r w:rsidR="00EC36D9" w:rsidRPr="007D69AC">
        <w:rPr>
          <w:rFonts w:asciiTheme="minorHAnsi" w:hAnsiTheme="minorHAnsi"/>
          <w:sz w:val="22"/>
          <w:szCs w:val="22"/>
        </w:rPr>
        <w:t xml:space="preserve">&amp; HMRC </w:t>
      </w:r>
      <w:r w:rsidRPr="007D69AC">
        <w:rPr>
          <w:rFonts w:asciiTheme="minorHAnsi" w:hAnsiTheme="minorHAnsi"/>
          <w:sz w:val="22"/>
          <w:szCs w:val="22"/>
        </w:rPr>
        <w:t>guidelines</w:t>
      </w:r>
      <w:r w:rsidR="00440726">
        <w:rPr>
          <w:rFonts w:asciiTheme="minorHAnsi" w:hAnsiTheme="minorHAnsi"/>
          <w:sz w:val="22"/>
          <w:szCs w:val="22"/>
        </w:rPr>
        <w:t xml:space="preserve"> including </w:t>
      </w:r>
      <w:r w:rsidRPr="007D69AC">
        <w:rPr>
          <w:rFonts w:asciiTheme="minorHAnsi" w:hAnsiTheme="minorHAnsi"/>
          <w:sz w:val="22"/>
          <w:szCs w:val="22"/>
        </w:rPr>
        <w:t>statutory deductions</w:t>
      </w:r>
      <w:r w:rsidR="00F37B9F">
        <w:rPr>
          <w:rFonts w:asciiTheme="minorHAnsi" w:hAnsiTheme="minorHAnsi"/>
          <w:sz w:val="22"/>
          <w:szCs w:val="22"/>
        </w:rPr>
        <w:t xml:space="preserve">, salary sacrifice </w:t>
      </w:r>
      <w:proofErr w:type="gramStart"/>
      <w:r w:rsidR="00F37B9F">
        <w:rPr>
          <w:rFonts w:asciiTheme="minorHAnsi" w:hAnsiTheme="minorHAnsi"/>
          <w:sz w:val="22"/>
          <w:szCs w:val="22"/>
        </w:rPr>
        <w:t>etc</w:t>
      </w:r>
      <w:r w:rsidRPr="007D69AC">
        <w:rPr>
          <w:rFonts w:asciiTheme="minorHAnsi" w:hAnsiTheme="minorHAnsi"/>
          <w:sz w:val="22"/>
          <w:szCs w:val="22"/>
        </w:rPr>
        <w:t>.</w:t>
      </w:r>
      <w:proofErr w:type="gramEnd"/>
    </w:p>
    <w:p w14:paraId="64025C80" w14:textId="225DC66A" w:rsidR="007A1539" w:rsidRPr="00736FFF" w:rsidRDefault="00E57E3C" w:rsidP="00B9068D">
      <w:pPr>
        <w:pStyle w:val="ListParagraph"/>
        <w:numPr>
          <w:ilvl w:val="0"/>
          <w:numId w:val="4"/>
        </w:numPr>
        <w:tabs>
          <w:tab w:val="left" w:pos="9340"/>
        </w:tabs>
        <w:autoSpaceDE w:val="0"/>
        <w:autoSpaceDN w:val="0"/>
        <w:adjustRightInd w:val="0"/>
        <w:ind w:right="-32"/>
        <w:rPr>
          <w:rFonts w:ascii="Calibri-Bold" w:hAnsi="Calibri-Bold" w:cs="Calibri-Bold"/>
          <w:sz w:val="20"/>
          <w:szCs w:val="20"/>
          <w:lang w:val="en-IE" w:eastAsia="en-GB"/>
        </w:rPr>
      </w:pPr>
      <w:r w:rsidRPr="00736FFF">
        <w:rPr>
          <w:rFonts w:asciiTheme="minorHAnsi" w:hAnsiTheme="minorHAnsi"/>
          <w:b/>
          <w:bCs/>
          <w:sz w:val="22"/>
          <w:szCs w:val="22"/>
        </w:rPr>
        <w:t>Other</w:t>
      </w:r>
      <w:r w:rsidR="007A1539" w:rsidRPr="00736FFF">
        <w:rPr>
          <w:rFonts w:asciiTheme="minorHAnsi" w:hAnsiTheme="minorHAnsi"/>
          <w:b/>
          <w:bCs/>
          <w:sz w:val="22"/>
          <w:szCs w:val="22"/>
        </w:rPr>
        <w:t xml:space="preserve"> Skills:</w:t>
      </w:r>
      <w:r w:rsidR="007A1539" w:rsidRPr="00736FFF">
        <w:rPr>
          <w:rFonts w:asciiTheme="minorHAnsi" w:hAnsiTheme="minorHAnsi"/>
          <w:sz w:val="22"/>
          <w:szCs w:val="22"/>
        </w:rPr>
        <w:t xml:space="preserve"> Exceptional organi</w:t>
      </w:r>
      <w:r w:rsidRPr="00736FFF">
        <w:rPr>
          <w:rFonts w:asciiTheme="minorHAnsi" w:hAnsiTheme="minorHAnsi"/>
          <w:sz w:val="22"/>
          <w:szCs w:val="22"/>
        </w:rPr>
        <w:t>s</w:t>
      </w:r>
      <w:r w:rsidR="007A1539" w:rsidRPr="00736FFF">
        <w:rPr>
          <w:rFonts w:asciiTheme="minorHAnsi" w:hAnsiTheme="minorHAnsi"/>
          <w:sz w:val="22"/>
          <w:szCs w:val="22"/>
        </w:rPr>
        <w:t>ational skills, high attention to detail</w:t>
      </w:r>
      <w:proofErr w:type="gramStart"/>
      <w:r w:rsidR="00F67865" w:rsidRPr="00736FFF">
        <w:rPr>
          <w:rFonts w:asciiTheme="minorHAnsi" w:hAnsiTheme="minorHAnsi"/>
          <w:sz w:val="22"/>
          <w:szCs w:val="22"/>
        </w:rPr>
        <w:t xml:space="preserve">.  </w:t>
      </w:r>
      <w:proofErr w:type="gramEnd"/>
      <w:r w:rsidR="00BD4C43" w:rsidRPr="00736FFF">
        <w:rPr>
          <w:rFonts w:asciiTheme="minorHAnsi" w:hAnsiTheme="minorHAnsi" w:cs="Calibri"/>
          <w:sz w:val="22"/>
          <w:szCs w:val="22"/>
          <w:lang w:val="en-IE" w:eastAsia="en-GB"/>
        </w:rPr>
        <w:t>Team player with the ability to build relationships at all levels within the organisation.</w:t>
      </w:r>
      <w:r w:rsidR="00F67865" w:rsidRPr="00736FFF">
        <w:rPr>
          <w:rFonts w:asciiTheme="minorHAnsi" w:hAnsiTheme="minorHAnsi" w:cs="Calibri"/>
          <w:sz w:val="22"/>
          <w:szCs w:val="22"/>
          <w:lang w:val="en-IE" w:eastAsia="en-GB"/>
        </w:rPr>
        <w:t xml:space="preserve"> Excellent communication skills.  Self</w:t>
      </w:r>
      <w:r w:rsidR="00F67865" w:rsidRPr="00736FFF">
        <w:rPr>
          <w:rFonts w:ascii="Cambria Math" w:hAnsi="Cambria Math" w:cs="Cambria Math"/>
          <w:sz w:val="22"/>
          <w:szCs w:val="22"/>
          <w:lang w:val="en-IE" w:eastAsia="en-GB"/>
        </w:rPr>
        <w:t>‐</w:t>
      </w:r>
      <w:r w:rsidR="00F67865" w:rsidRPr="00736FFF">
        <w:rPr>
          <w:rFonts w:asciiTheme="minorHAnsi" w:hAnsiTheme="minorHAnsi" w:cs="Calibri"/>
          <w:sz w:val="22"/>
          <w:szCs w:val="22"/>
          <w:lang w:val="en-IE" w:eastAsia="en-GB"/>
        </w:rPr>
        <w:t>motivated and the ability to manage work within fixed deadlines.</w:t>
      </w:r>
    </w:p>
    <w:p w14:paraId="47DFFF21" w14:textId="77777777" w:rsidR="00823212" w:rsidRDefault="00823212" w:rsidP="00823212">
      <w:pPr>
        <w:autoSpaceDE w:val="0"/>
        <w:autoSpaceDN w:val="0"/>
        <w:adjustRightInd w:val="0"/>
        <w:rPr>
          <w:rFonts w:ascii="Calibri-Bold" w:hAnsi="Calibri-Bold" w:cs="Calibri-Bold"/>
          <w:sz w:val="20"/>
          <w:szCs w:val="20"/>
          <w:lang w:val="en-IE" w:eastAsia="en-GB"/>
        </w:rPr>
      </w:pPr>
    </w:p>
    <w:sectPr w:rsidR="008232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6D41"/>
    <w:multiLevelType w:val="hybridMultilevel"/>
    <w:tmpl w:val="D116AF36"/>
    <w:lvl w:ilvl="0" w:tplc="2E525FE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318F8"/>
    <w:multiLevelType w:val="hybridMultilevel"/>
    <w:tmpl w:val="844A6D6E"/>
    <w:lvl w:ilvl="0" w:tplc="AEA8FE42">
      <w:numFmt w:val="bullet"/>
      <w:lvlText w:val="-"/>
      <w:lvlJc w:val="left"/>
      <w:pPr>
        <w:ind w:left="1080" w:hanging="360"/>
      </w:pPr>
      <w:rPr>
        <w:rFonts w:ascii="Calibri-Bold" w:eastAsia="Times New Roman" w:hAnsi="Calibri-Bold" w:cs="Calibri-Bold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EE14CB"/>
    <w:multiLevelType w:val="hybridMultilevel"/>
    <w:tmpl w:val="D2908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95A9D"/>
    <w:multiLevelType w:val="multilevel"/>
    <w:tmpl w:val="0242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542A8"/>
    <w:multiLevelType w:val="hybridMultilevel"/>
    <w:tmpl w:val="438A5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57FCC"/>
    <w:multiLevelType w:val="hybridMultilevel"/>
    <w:tmpl w:val="0A082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A1A5A"/>
    <w:multiLevelType w:val="multilevel"/>
    <w:tmpl w:val="66B2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C3AFE"/>
    <w:multiLevelType w:val="hybridMultilevel"/>
    <w:tmpl w:val="55EEE8F2"/>
    <w:lvl w:ilvl="0" w:tplc="07DA751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05500"/>
    <w:multiLevelType w:val="hybridMultilevel"/>
    <w:tmpl w:val="6038C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C1D45"/>
    <w:multiLevelType w:val="hybridMultilevel"/>
    <w:tmpl w:val="2B6C2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180465">
    <w:abstractNumId w:val="2"/>
  </w:num>
  <w:num w:numId="2" w16cid:durableId="435567322">
    <w:abstractNumId w:val="9"/>
  </w:num>
  <w:num w:numId="3" w16cid:durableId="1220482782">
    <w:abstractNumId w:val="8"/>
  </w:num>
  <w:num w:numId="4" w16cid:durableId="1724864223">
    <w:abstractNumId w:val="7"/>
  </w:num>
  <w:num w:numId="5" w16cid:durableId="1191802872">
    <w:abstractNumId w:val="4"/>
  </w:num>
  <w:num w:numId="6" w16cid:durableId="2119836325">
    <w:abstractNumId w:val="1"/>
  </w:num>
  <w:num w:numId="7" w16cid:durableId="1159006256">
    <w:abstractNumId w:val="6"/>
  </w:num>
  <w:num w:numId="8" w16cid:durableId="1462573010">
    <w:abstractNumId w:val="3"/>
  </w:num>
  <w:num w:numId="9" w16cid:durableId="128474880">
    <w:abstractNumId w:val="5"/>
  </w:num>
  <w:num w:numId="10" w16cid:durableId="208694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0F"/>
    <w:rsid w:val="00003F98"/>
    <w:rsid w:val="00027628"/>
    <w:rsid w:val="000340CC"/>
    <w:rsid w:val="000356F7"/>
    <w:rsid w:val="00040DCF"/>
    <w:rsid w:val="0004482D"/>
    <w:rsid w:val="0004613B"/>
    <w:rsid w:val="00053416"/>
    <w:rsid w:val="00080847"/>
    <w:rsid w:val="00083E03"/>
    <w:rsid w:val="000A4465"/>
    <w:rsid w:val="000C20AC"/>
    <w:rsid w:val="001170D0"/>
    <w:rsid w:val="00133163"/>
    <w:rsid w:val="00135CC5"/>
    <w:rsid w:val="00160F95"/>
    <w:rsid w:val="00176C54"/>
    <w:rsid w:val="001C5AE1"/>
    <w:rsid w:val="001C6A73"/>
    <w:rsid w:val="001D0D73"/>
    <w:rsid w:val="001D2E90"/>
    <w:rsid w:val="001E0473"/>
    <w:rsid w:val="001E0DDF"/>
    <w:rsid w:val="001F7DD6"/>
    <w:rsid w:val="002008E2"/>
    <w:rsid w:val="00213C3C"/>
    <w:rsid w:val="00214A34"/>
    <w:rsid w:val="0021626A"/>
    <w:rsid w:val="00232B8F"/>
    <w:rsid w:val="002508D2"/>
    <w:rsid w:val="002626E5"/>
    <w:rsid w:val="00270D30"/>
    <w:rsid w:val="00275A0C"/>
    <w:rsid w:val="002776B0"/>
    <w:rsid w:val="00277C27"/>
    <w:rsid w:val="002B5AA3"/>
    <w:rsid w:val="002C66BB"/>
    <w:rsid w:val="002D19DB"/>
    <w:rsid w:val="003012C8"/>
    <w:rsid w:val="00360439"/>
    <w:rsid w:val="0038651A"/>
    <w:rsid w:val="003B745B"/>
    <w:rsid w:val="003D30E5"/>
    <w:rsid w:val="003D6E8B"/>
    <w:rsid w:val="003E2AC8"/>
    <w:rsid w:val="003F4294"/>
    <w:rsid w:val="00420A62"/>
    <w:rsid w:val="00440726"/>
    <w:rsid w:val="00452C2E"/>
    <w:rsid w:val="004600C1"/>
    <w:rsid w:val="00467F10"/>
    <w:rsid w:val="004B2E94"/>
    <w:rsid w:val="004E0A3E"/>
    <w:rsid w:val="004E1965"/>
    <w:rsid w:val="004F3F6A"/>
    <w:rsid w:val="0051391E"/>
    <w:rsid w:val="0053077A"/>
    <w:rsid w:val="00531B08"/>
    <w:rsid w:val="00540A61"/>
    <w:rsid w:val="00564DD3"/>
    <w:rsid w:val="005A3C37"/>
    <w:rsid w:val="005C6C3F"/>
    <w:rsid w:val="005D00C7"/>
    <w:rsid w:val="00602FE5"/>
    <w:rsid w:val="00603DC8"/>
    <w:rsid w:val="00604F2F"/>
    <w:rsid w:val="00605E68"/>
    <w:rsid w:val="006149D1"/>
    <w:rsid w:val="00617313"/>
    <w:rsid w:val="00624A61"/>
    <w:rsid w:val="00663079"/>
    <w:rsid w:val="00690A4C"/>
    <w:rsid w:val="006A164E"/>
    <w:rsid w:val="006A32A4"/>
    <w:rsid w:val="006C2A0B"/>
    <w:rsid w:val="006C2B3F"/>
    <w:rsid w:val="006F4947"/>
    <w:rsid w:val="0073051E"/>
    <w:rsid w:val="007345A7"/>
    <w:rsid w:val="00736FFF"/>
    <w:rsid w:val="007505D1"/>
    <w:rsid w:val="0076149D"/>
    <w:rsid w:val="00773661"/>
    <w:rsid w:val="00777EC7"/>
    <w:rsid w:val="0078309D"/>
    <w:rsid w:val="007A1539"/>
    <w:rsid w:val="007A4205"/>
    <w:rsid w:val="007B1A59"/>
    <w:rsid w:val="007D69AC"/>
    <w:rsid w:val="007E53A4"/>
    <w:rsid w:val="0080191A"/>
    <w:rsid w:val="008076C9"/>
    <w:rsid w:val="00823212"/>
    <w:rsid w:val="008404D4"/>
    <w:rsid w:val="00881FF5"/>
    <w:rsid w:val="00883463"/>
    <w:rsid w:val="00890EA3"/>
    <w:rsid w:val="00891249"/>
    <w:rsid w:val="00892675"/>
    <w:rsid w:val="00897E44"/>
    <w:rsid w:val="008A3768"/>
    <w:rsid w:val="008E288D"/>
    <w:rsid w:val="008E6A3F"/>
    <w:rsid w:val="008E6D57"/>
    <w:rsid w:val="008E71AA"/>
    <w:rsid w:val="00913E57"/>
    <w:rsid w:val="00924FD4"/>
    <w:rsid w:val="0092668C"/>
    <w:rsid w:val="009306B9"/>
    <w:rsid w:val="00936D21"/>
    <w:rsid w:val="0094627C"/>
    <w:rsid w:val="009471CB"/>
    <w:rsid w:val="00950660"/>
    <w:rsid w:val="009570AB"/>
    <w:rsid w:val="00972A25"/>
    <w:rsid w:val="00972FA6"/>
    <w:rsid w:val="0097767E"/>
    <w:rsid w:val="00983C59"/>
    <w:rsid w:val="0098694F"/>
    <w:rsid w:val="009A6C29"/>
    <w:rsid w:val="009D007F"/>
    <w:rsid w:val="009D17C0"/>
    <w:rsid w:val="009E4194"/>
    <w:rsid w:val="009F0FBE"/>
    <w:rsid w:val="00A17712"/>
    <w:rsid w:val="00A20C69"/>
    <w:rsid w:val="00A32886"/>
    <w:rsid w:val="00A35B4E"/>
    <w:rsid w:val="00A36798"/>
    <w:rsid w:val="00A41CC6"/>
    <w:rsid w:val="00A64439"/>
    <w:rsid w:val="00A71B74"/>
    <w:rsid w:val="00A75C69"/>
    <w:rsid w:val="00A80E0C"/>
    <w:rsid w:val="00AA089B"/>
    <w:rsid w:val="00AB186B"/>
    <w:rsid w:val="00AF2646"/>
    <w:rsid w:val="00AF42DA"/>
    <w:rsid w:val="00B03868"/>
    <w:rsid w:val="00B05149"/>
    <w:rsid w:val="00B0535B"/>
    <w:rsid w:val="00B17BC1"/>
    <w:rsid w:val="00B21C14"/>
    <w:rsid w:val="00B26099"/>
    <w:rsid w:val="00B33C82"/>
    <w:rsid w:val="00B63694"/>
    <w:rsid w:val="00B72510"/>
    <w:rsid w:val="00B9068D"/>
    <w:rsid w:val="00BA44A4"/>
    <w:rsid w:val="00BC2284"/>
    <w:rsid w:val="00BD170D"/>
    <w:rsid w:val="00BD4C43"/>
    <w:rsid w:val="00BE358B"/>
    <w:rsid w:val="00C128C0"/>
    <w:rsid w:val="00C43951"/>
    <w:rsid w:val="00C45D20"/>
    <w:rsid w:val="00C55FC1"/>
    <w:rsid w:val="00C67406"/>
    <w:rsid w:val="00C77DE9"/>
    <w:rsid w:val="00CA6186"/>
    <w:rsid w:val="00CC170C"/>
    <w:rsid w:val="00CF314C"/>
    <w:rsid w:val="00D0768A"/>
    <w:rsid w:val="00D32D33"/>
    <w:rsid w:val="00D36E07"/>
    <w:rsid w:val="00D444E7"/>
    <w:rsid w:val="00D73101"/>
    <w:rsid w:val="00D75A0F"/>
    <w:rsid w:val="00D94EB9"/>
    <w:rsid w:val="00DA7B15"/>
    <w:rsid w:val="00DC09EE"/>
    <w:rsid w:val="00DD6505"/>
    <w:rsid w:val="00E0094D"/>
    <w:rsid w:val="00E215CD"/>
    <w:rsid w:val="00E2548F"/>
    <w:rsid w:val="00E51F05"/>
    <w:rsid w:val="00E57E3C"/>
    <w:rsid w:val="00E66752"/>
    <w:rsid w:val="00E96D81"/>
    <w:rsid w:val="00EA0065"/>
    <w:rsid w:val="00EB270E"/>
    <w:rsid w:val="00EB73A1"/>
    <w:rsid w:val="00EC36D9"/>
    <w:rsid w:val="00EC43D8"/>
    <w:rsid w:val="00EE64D1"/>
    <w:rsid w:val="00EF67E8"/>
    <w:rsid w:val="00F37B9F"/>
    <w:rsid w:val="00F5136A"/>
    <w:rsid w:val="00F67865"/>
    <w:rsid w:val="00F81249"/>
    <w:rsid w:val="00F87D89"/>
    <w:rsid w:val="00FB1DA9"/>
    <w:rsid w:val="00FB28CF"/>
    <w:rsid w:val="00FC0CDA"/>
    <w:rsid w:val="00FD3599"/>
    <w:rsid w:val="00FE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2A039"/>
  <w15:chartTrackingRefBased/>
  <w15:docId w15:val="{68895C1F-A010-4B1B-A8B7-B087D3B8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C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A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A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A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A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A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A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A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A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5A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C5AE1"/>
    <w:pPr>
      <w:spacing w:after="0" w:line="240" w:lineRule="auto"/>
    </w:pPr>
    <w:rPr>
      <w:kern w:val="0"/>
      <w:lang w:val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394</Words>
  <Characters>2530</Characters>
  <Application>Microsoft Office Word</Application>
  <DocSecurity>0</DocSecurity>
  <Lines>50</Lines>
  <Paragraphs>21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Louise</dc:creator>
  <cp:keywords/>
  <dc:description/>
  <cp:lastModifiedBy>O'Connor, Martina</cp:lastModifiedBy>
  <cp:revision>111</cp:revision>
  <dcterms:created xsi:type="dcterms:W3CDTF">2026-07-15T14:47:00Z</dcterms:created>
  <dcterms:modified xsi:type="dcterms:W3CDTF">2026-07-22T08:33:00Z</dcterms:modified>
</cp:coreProperties>
</file>